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9AB7B" w14:textId="77777777" w:rsidR="009D455E" w:rsidRDefault="004F469C" w:rsidP="000D02E1">
      <w:pPr>
        <w:widowControl/>
        <w:jc w:val="center"/>
        <w:rPr>
          <w:rFonts w:ascii="LilyUPC" w:eastAsia="宋体" w:hAnsi="LilyUPC" w:cs="LilyUPC"/>
          <w:b/>
          <w:kern w:val="0"/>
          <w:sz w:val="32"/>
          <w:szCs w:val="24"/>
        </w:rPr>
      </w:pPr>
      <w:r w:rsidRPr="006F6F4A">
        <w:rPr>
          <w:rFonts w:ascii="LilyUPC" w:eastAsia="宋体" w:hAnsi="LilyUPC" w:cs="LilyUPC" w:hint="eastAsia"/>
          <w:b/>
          <w:kern w:val="0"/>
          <w:sz w:val="32"/>
          <w:szCs w:val="24"/>
        </w:rPr>
        <w:t>【</w:t>
      </w:r>
      <w:r w:rsidR="00DB5A37" w:rsidRPr="006F6F4A">
        <w:rPr>
          <w:rFonts w:ascii="LilyUPC" w:eastAsia="宋体" w:hAnsi="LilyUPC" w:cs="LilyUPC" w:hint="eastAsia"/>
          <w:b/>
          <w:kern w:val="0"/>
          <w:sz w:val="32"/>
          <w:szCs w:val="24"/>
        </w:rPr>
        <w:t>理想汽车授权钣喷</w:t>
      </w:r>
      <w:r w:rsidR="00EF0E03">
        <w:rPr>
          <w:rFonts w:ascii="LilyUPC" w:eastAsia="宋体" w:hAnsi="LilyUPC" w:cs="LilyUPC" w:hint="eastAsia"/>
          <w:b/>
          <w:kern w:val="0"/>
          <w:sz w:val="32"/>
          <w:szCs w:val="24"/>
        </w:rPr>
        <w:t>中心</w:t>
      </w:r>
      <w:r w:rsidR="000E7108" w:rsidRPr="006F6F4A">
        <w:rPr>
          <w:rFonts w:ascii="LilyUPC" w:eastAsia="宋体" w:hAnsi="LilyUPC" w:cs="LilyUPC" w:hint="eastAsia"/>
          <w:b/>
          <w:kern w:val="0"/>
          <w:sz w:val="32"/>
          <w:szCs w:val="24"/>
        </w:rPr>
        <w:t>场地</w:t>
      </w:r>
      <w:r w:rsidRPr="006F6F4A">
        <w:rPr>
          <w:rFonts w:ascii="LilyUPC" w:eastAsia="宋体" w:hAnsi="LilyUPC" w:cs="LilyUPC" w:hint="eastAsia"/>
          <w:b/>
          <w:kern w:val="0"/>
          <w:sz w:val="32"/>
          <w:szCs w:val="24"/>
        </w:rPr>
        <w:t>招募】</w:t>
      </w:r>
    </w:p>
    <w:p w14:paraId="3464D919" w14:textId="2140ABC0" w:rsidR="000E7108" w:rsidRPr="006F6F4A" w:rsidRDefault="00EF0E03" w:rsidP="000D02E1">
      <w:pPr>
        <w:widowControl/>
        <w:jc w:val="center"/>
        <w:rPr>
          <w:rFonts w:ascii="LilyUPC" w:eastAsia="宋体" w:hAnsi="LilyUPC" w:cs="LilyUPC"/>
          <w:b/>
          <w:kern w:val="0"/>
          <w:sz w:val="32"/>
          <w:szCs w:val="24"/>
        </w:rPr>
      </w:pPr>
      <w:r>
        <w:rPr>
          <w:rFonts w:ascii="LilyUPC" w:eastAsia="宋体" w:hAnsi="LilyUPC" w:cs="LilyUPC" w:hint="eastAsia"/>
          <w:b/>
          <w:kern w:val="0"/>
          <w:sz w:val="32"/>
          <w:szCs w:val="24"/>
        </w:rPr>
        <w:t>申请</w:t>
      </w:r>
      <w:r w:rsidR="000E7108" w:rsidRPr="006F6F4A">
        <w:rPr>
          <w:rFonts w:ascii="LilyUPC" w:eastAsia="宋体" w:hAnsi="LilyUPC" w:cs="LilyUPC" w:hint="eastAsia"/>
          <w:b/>
          <w:kern w:val="0"/>
          <w:sz w:val="32"/>
          <w:szCs w:val="24"/>
        </w:rPr>
        <w:t>承诺书</w:t>
      </w:r>
    </w:p>
    <w:p w14:paraId="5768B299" w14:textId="77777777" w:rsidR="009D455E" w:rsidRDefault="009D455E" w:rsidP="006F6F4A">
      <w:pPr>
        <w:spacing w:line="300" w:lineRule="auto"/>
        <w:rPr>
          <w:rFonts w:ascii="宋体" w:eastAsia="宋体" w:hAnsi="宋体" w:cs="宋体"/>
          <w:b/>
          <w:kern w:val="0"/>
          <w:sz w:val="24"/>
          <w:szCs w:val="24"/>
        </w:rPr>
      </w:pPr>
    </w:p>
    <w:p w14:paraId="202615DA" w14:textId="6275AC87" w:rsidR="009D455E" w:rsidRDefault="00EF0E03" w:rsidP="006F6F4A">
      <w:pPr>
        <w:spacing w:line="300" w:lineRule="auto"/>
        <w:rPr>
          <w:rFonts w:ascii="宋体" w:eastAsia="宋体" w:hAnsi="宋体" w:cs="宋体"/>
          <w:b/>
          <w:kern w:val="0"/>
          <w:sz w:val="24"/>
          <w:szCs w:val="24"/>
        </w:rPr>
        <w:sectPr w:rsidR="009D455E" w:rsidSect="00002636">
          <w:pgSz w:w="11906" w:h="16838"/>
          <w:pgMar w:top="964" w:right="1077" w:bottom="964" w:left="1077" w:header="284" w:footer="283" w:gutter="0"/>
          <w:cols w:space="425"/>
          <w:docGrid w:type="lines" w:linePitch="312"/>
        </w:sectPr>
      </w:pP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场地招募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申请</w:t>
      </w: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方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基本信息（下称“申请方”）</w:t>
      </w:r>
    </w:p>
    <w:p w14:paraId="727CC112" w14:textId="4D08BCE9" w:rsidR="000E7108" w:rsidRPr="006F6F4A" w:rsidRDefault="00EF0E03" w:rsidP="006F6F4A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  <w:u w:val="single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公</w:t>
      </w:r>
      <w:r w:rsidR="00386FA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司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名 </w:t>
      </w:r>
      <w:r w:rsidR="00386FA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称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：</w:t>
      </w:r>
      <w:r w:rsidR="00184C3F" w:rsidRPr="006F6F4A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    </w:t>
      </w:r>
      <w:r w:rsidR="00184C3F" w:rsidRPr="006F6F4A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</w:t>
      </w:r>
      <w:r w:rsidR="006F6F4A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</w:t>
      </w:r>
      <w:r w:rsidR="00184C3F" w:rsidRPr="006F6F4A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</w:t>
      </w:r>
    </w:p>
    <w:p w14:paraId="73CBCAD9" w14:textId="2D4A967D" w:rsidR="00691AD8" w:rsidRPr="00FF2C78" w:rsidRDefault="000E7108" w:rsidP="006F6F4A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  <w:u w:val="single"/>
        </w:rPr>
      </w:pPr>
      <w:r w:rsidRPr="000E7108">
        <w:rPr>
          <w:rFonts w:ascii="宋体" w:eastAsia="宋体" w:hAnsi="宋体" w:cs="宋体"/>
          <w:kern w:val="0"/>
          <w:sz w:val="24"/>
          <w:szCs w:val="24"/>
        </w:rPr>
        <w:t>统一</w:t>
      </w:r>
      <w:r w:rsidR="00386FA3">
        <w:rPr>
          <w:rFonts w:ascii="宋体" w:eastAsia="宋体" w:hAnsi="宋体" w:cs="宋体" w:hint="eastAsia"/>
          <w:kern w:val="0"/>
          <w:sz w:val="24"/>
          <w:szCs w:val="24"/>
        </w:rPr>
        <w:t>社会</w:t>
      </w:r>
      <w:r w:rsidRPr="000E7108">
        <w:rPr>
          <w:rFonts w:ascii="宋体" w:eastAsia="宋体" w:hAnsi="宋体" w:cs="宋体"/>
          <w:kern w:val="0"/>
          <w:sz w:val="24"/>
          <w:szCs w:val="24"/>
        </w:rPr>
        <w:t>信用代码：</w:t>
      </w:r>
      <w:r w:rsidR="00691AD8" w:rsidRPr="00FF2C78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="00691AD8"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</w:t>
      </w:r>
      <w:r w:rsidR="00EF0E03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              </w:t>
      </w:r>
      <w:r w:rsidR="00691AD8"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</w:t>
      </w:r>
    </w:p>
    <w:p w14:paraId="728EFF8D" w14:textId="7C07878D" w:rsidR="00463B45" w:rsidRDefault="00811888" w:rsidP="006F6F4A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授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权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代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表</w:t>
      </w:r>
      <w:r w:rsidR="001D2825" w:rsidRPr="000E7108">
        <w:rPr>
          <w:rFonts w:ascii="宋体" w:eastAsia="宋体" w:hAnsi="宋体" w:cs="宋体"/>
          <w:kern w:val="0"/>
          <w:sz w:val="24"/>
          <w:szCs w:val="24"/>
        </w:rPr>
        <w:t>：</w:t>
      </w:r>
      <w:r w:rsidR="001D2825" w:rsidRPr="00FF2C78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="001D2825"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</w:t>
      </w:r>
      <w:r w:rsidR="001D2825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          </w:t>
      </w:r>
      <w:r w:rsidR="001D2825"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</w:t>
      </w:r>
    </w:p>
    <w:p w14:paraId="359DDFFB" w14:textId="159C31DE" w:rsidR="00EF0E03" w:rsidRPr="000E7108" w:rsidRDefault="00EF0E03" w:rsidP="009D455E">
      <w:pPr>
        <w:widowControl/>
        <w:spacing w:line="300" w:lineRule="auto"/>
        <w:ind w:leftChars="-135" w:left="-282" w:hanging="1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联 </w:t>
      </w:r>
      <w:r w:rsidR="00386FA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系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电 </w:t>
      </w:r>
      <w:r w:rsidR="00386FA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话</w:t>
      </w:r>
      <w:r w:rsidRPr="000E7108">
        <w:rPr>
          <w:rFonts w:ascii="宋体" w:eastAsia="宋体" w:hAnsi="宋体" w:cs="宋体"/>
          <w:kern w:val="0"/>
          <w:sz w:val="24"/>
          <w:szCs w:val="24"/>
        </w:rPr>
        <w:t>：</w:t>
      </w:r>
      <w:r w:rsidRPr="00FF2C78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        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</w:t>
      </w:r>
      <w:r w:rsidR="006F6F4A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</w:t>
      </w:r>
    </w:p>
    <w:p w14:paraId="12574068" w14:textId="165F73C0" w:rsidR="00EF0E03" w:rsidRPr="00FF2C78" w:rsidRDefault="00EF0E03" w:rsidP="009D455E">
      <w:pPr>
        <w:widowControl/>
        <w:spacing w:line="300" w:lineRule="auto"/>
        <w:ind w:leftChars="-135" w:hangingChars="118" w:hanging="283"/>
        <w:rPr>
          <w:rFonts w:ascii="宋体" w:eastAsia="宋体" w:hAnsi="宋体" w:cs="宋体"/>
          <w:kern w:val="0"/>
          <w:sz w:val="24"/>
          <w:szCs w:val="24"/>
          <w:u w:val="single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联 </w:t>
      </w:r>
      <w:r w:rsidR="00386FA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系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邮</w:t>
      </w:r>
      <w:proofErr w:type="gramEnd"/>
      <w:r w:rsidR="00386FA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箱</w:t>
      </w:r>
      <w:r w:rsidRPr="000E7108">
        <w:rPr>
          <w:rFonts w:ascii="宋体" w:eastAsia="宋体" w:hAnsi="宋体" w:cs="宋体"/>
          <w:kern w:val="0"/>
          <w:sz w:val="24"/>
          <w:szCs w:val="24"/>
        </w:rPr>
        <w:t>：</w:t>
      </w:r>
      <w:r w:rsidRPr="00FF2C78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      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</w:t>
      </w:r>
      <w:r w:rsidR="006F6F4A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</w:t>
      </w:r>
    </w:p>
    <w:p w14:paraId="3FD75A4F" w14:textId="5A78AC45" w:rsidR="009D455E" w:rsidRPr="009D455E" w:rsidRDefault="00EF0E03" w:rsidP="009D455E">
      <w:pPr>
        <w:widowControl/>
        <w:spacing w:line="300" w:lineRule="auto"/>
        <w:ind w:leftChars="-135" w:hangingChars="118" w:hanging="283"/>
        <w:rPr>
          <w:rFonts w:ascii="宋体" w:eastAsia="宋体" w:hAnsi="宋体" w:cs="宋体"/>
          <w:kern w:val="0"/>
          <w:sz w:val="24"/>
          <w:szCs w:val="24"/>
          <w:u w:val="single"/>
        </w:rPr>
        <w:sectPr w:rsidR="009D455E" w:rsidRPr="009D455E" w:rsidSect="009D455E">
          <w:type w:val="continuous"/>
          <w:pgSz w:w="11906" w:h="16838"/>
          <w:pgMar w:top="1021" w:right="1077" w:bottom="1021" w:left="1077" w:header="851" w:footer="992" w:gutter="0"/>
          <w:cols w:num="2" w:space="566"/>
          <w:docGrid w:type="lines" w:linePitch="312"/>
        </w:sectPr>
      </w:pPr>
      <w:r>
        <w:rPr>
          <w:rFonts w:ascii="宋体" w:eastAsia="宋体" w:hAnsi="宋体" w:cs="宋体" w:hint="eastAsia"/>
          <w:kern w:val="0"/>
          <w:sz w:val="24"/>
          <w:szCs w:val="24"/>
        </w:rPr>
        <w:t>联</w:t>
      </w:r>
      <w:r w:rsidR="00386FA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系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地 </w:t>
      </w:r>
      <w:r w:rsidR="00386FA3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址</w:t>
      </w:r>
      <w:r w:rsidRPr="000E7108">
        <w:rPr>
          <w:rFonts w:ascii="宋体" w:eastAsia="宋体" w:hAnsi="宋体" w:cs="宋体"/>
          <w:kern w:val="0"/>
          <w:sz w:val="24"/>
          <w:szCs w:val="24"/>
        </w:rPr>
        <w:t>：</w:t>
      </w:r>
      <w:r w:rsidRPr="00FF2C78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      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</w:t>
      </w:r>
      <w:r w:rsidR="009D455E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</w:t>
      </w:r>
      <w:r w:rsidR="009D455E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</w:t>
      </w:r>
      <w:r w:rsidRPr="00FF2C78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</w:t>
      </w:r>
    </w:p>
    <w:p w14:paraId="799D2022" w14:textId="77777777" w:rsidR="009D455E" w:rsidRDefault="009D455E" w:rsidP="002718C6">
      <w:pPr>
        <w:widowControl/>
        <w:spacing w:line="360" w:lineRule="auto"/>
        <w:jc w:val="left"/>
        <w:sectPr w:rsidR="009D455E" w:rsidSect="009D455E">
          <w:type w:val="continuous"/>
          <w:pgSz w:w="11906" w:h="16838"/>
          <w:pgMar w:top="1021" w:right="1077" w:bottom="1021" w:left="1077" w:header="851" w:footer="992" w:gutter="0"/>
          <w:cols w:space="425"/>
          <w:docGrid w:type="lines" w:linePitch="312"/>
        </w:sectPr>
      </w:pPr>
    </w:p>
    <w:p w14:paraId="3F4DC7E6" w14:textId="29A0A463" w:rsidR="002718C6" w:rsidRPr="006F6F4A" w:rsidRDefault="00811888" w:rsidP="004445B0">
      <w:pPr>
        <w:widowControl/>
        <w:spacing w:line="30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F6F4A">
        <w:rPr>
          <w:rFonts w:ascii="宋体" w:eastAsia="宋体" w:hAnsi="宋体" w:cs="宋体" w:hint="eastAsia"/>
          <w:kern w:val="0"/>
          <w:sz w:val="24"/>
          <w:szCs w:val="24"/>
        </w:rPr>
        <w:t>申请</w:t>
      </w:r>
      <w:r>
        <w:rPr>
          <w:rFonts w:ascii="宋体" w:eastAsia="宋体" w:hAnsi="宋体" w:cs="宋体" w:hint="eastAsia"/>
          <w:kern w:val="0"/>
          <w:sz w:val="24"/>
          <w:szCs w:val="24"/>
        </w:rPr>
        <w:t>方作为位于</w:t>
      </w:r>
      <w:r w:rsidR="009D455E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</w:t>
      </w:r>
      <w:r w:rsidR="00D15B35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</w:t>
      </w:r>
      <w:r w:rsidR="009D455E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 </w:t>
      </w:r>
      <w:r w:rsidRPr="006F6F4A">
        <w:rPr>
          <w:rFonts w:ascii="宋体" w:eastAsia="宋体" w:hAnsi="宋体" w:cs="宋体" w:hint="eastAsia"/>
          <w:kern w:val="0"/>
          <w:sz w:val="24"/>
          <w:szCs w:val="24"/>
        </w:rPr>
        <w:t>场地</w:t>
      </w:r>
      <w:r>
        <w:rPr>
          <w:rFonts w:ascii="宋体" w:eastAsia="宋体" w:hAnsi="宋体" w:cs="宋体" w:hint="eastAsia"/>
          <w:kern w:val="0"/>
          <w:sz w:val="24"/>
          <w:szCs w:val="24"/>
        </w:rPr>
        <w:t>（下称“</w:t>
      </w: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申请场地</w:t>
      </w:r>
      <w:r>
        <w:rPr>
          <w:rFonts w:ascii="宋体" w:eastAsia="宋体" w:hAnsi="宋体" w:cs="宋体" w:hint="eastAsia"/>
          <w:kern w:val="0"/>
          <w:sz w:val="24"/>
          <w:szCs w:val="24"/>
        </w:rPr>
        <w:t>”）</w:t>
      </w:r>
      <w:r w:rsidRPr="006F6F4A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>
        <w:rPr>
          <w:rFonts w:ascii="宋体" w:eastAsia="宋体" w:hAnsi="宋体" w:cs="宋体" w:hint="eastAsia"/>
          <w:kern w:val="0"/>
          <w:sz w:val="24"/>
          <w:szCs w:val="24"/>
        </w:rPr>
        <w:t>所有者或有权出租方，自愿申请</w:t>
      </w:r>
      <w:r w:rsidR="00E41DA7">
        <w:rPr>
          <w:rFonts w:ascii="宋体" w:eastAsia="宋体" w:hAnsi="宋体" w:cs="宋体" w:hint="eastAsia"/>
          <w:kern w:val="0"/>
          <w:sz w:val="24"/>
          <w:szCs w:val="24"/>
        </w:rPr>
        <w:t>该场地作为</w:t>
      </w:r>
      <w:r>
        <w:rPr>
          <w:rFonts w:ascii="宋体" w:eastAsia="宋体" w:hAnsi="宋体" w:cs="宋体" w:hint="eastAsia"/>
          <w:kern w:val="0"/>
          <w:sz w:val="24"/>
          <w:szCs w:val="24"/>
        </w:rPr>
        <w:t>【理想汽车</w:t>
      </w:r>
      <w:r w:rsidR="009D455E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授权钣喷中心】场地</w:t>
      </w:r>
      <w:r w:rsidR="00920E02">
        <w:rPr>
          <w:rFonts w:ascii="宋体" w:eastAsia="宋体" w:hAnsi="宋体" w:cs="宋体" w:hint="eastAsia"/>
          <w:kern w:val="0"/>
          <w:sz w:val="24"/>
          <w:szCs w:val="24"/>
        </w:rPr>
        <w:t>（下称“</w:t>
      </w:r>
      <w:r w:rsidR="00920E02"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项目场地</w:t>
      </w:r>
      <w:r w:rsidR="00920E02">
        <w:rPr>
          <w:rFonts w:ascii="宋体" w:eastAsia="宋体" w:hAnsi="宋体" w:cs="宋体" w:hint="eastAsia"/>
          <w:kern w:val="0"/>
          <w:sz w:val="24"/>
          <w:szCs w:val="24"/>
        </w:rPr>
        <w:t>”）</w:t>
      </w:r>
      <w:r w:rsidR="00F26BAD">
        <w:rPr>
          <w:rFonts w:ascii="宋体" w:eastAsia="宋体" w:hAnsi="宋体" w:cs="宋体" w:hint="eastAsia"/>
          <w:kern w:val="0"/>
          <w:sz w:val="24"/>
          <w:szCs w:val="24"/>
        </w:rPr>
        <w:t>，参加场地</w:t>
      </w:r>
      <w:r>
        <w:rPr>
          <w:rFonts w:ascii="宋体" w:eastAsia="宋体" w:hAnsi="宋体" w:cs="宋体" w:hint="eastAsia"/>
          <w:kern w:val="0"/>
          <w:sz w:val="24"/>
          <w:szCs w:val="24"/>
        </w:rPr>
        <w:t>招募</w:t>
      </w:r>
      <w:r w:rsidR="002718C6">
        <w:rPr>
          <w:rFonts w:ascii="宋体" w:eastAsia="宋体" w:hAnsi="宋体" w:cs="宋体" w:hint="eastAsia"/>
          <w:kern w:val="0"/>
          <w:sz w:val="24"/>
          <w:szCs w:val="24"/>
        </w:rPr>
        <w:t>，确认并承诺如下：</w:t>
      </w:r>
    </w:p>
    <w:p w14:paraId="060AC257" w14:textId="61AB8F2E" w:rsidR="002718C6" w:rsidRDefault="00F72F1B" w:rsidP="006F6F4A">
      <w:pPr>
        <w:pStyle w:val="a7"/>
        <w:widowControl/>
        <w:numPr>
          <w:ilvl w:val="0"/>
          <w:numId w:val="1"/>
        </w:numPr>
        <w:spacing w:line="300" w:lineRule="auto"/>
        <w:ind w:left="426" w:firstLineChars="0" w:hanging="426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申请方提供的申请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场地信息</w:t>
      </w:r>
      <w:r>
        <w:rPr>
          <w:rFonts w:ascii="宋体" w:eastAsia="宋体" w:hAnsi="宋体" w:cs="宋体" w:hint="eastAsia"/>
          <w:kern w:val="0"/>
          <w:sz w:val="24"/>
          <w:szCs w:val="24"/>
        </w:rPr>
        <w:t>、资质文件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及</w:t>
      </w:r>
      <w:r>
        <w:rPr>
          <w:rFonts w:ascii="宋体" w:eastAsia="宋体" w:hAnsi="宋体" w:cs="宋体" w:hint="eastAsia"/>
          <w:kern w:val="0"/>
          <w:sz w:val="24"/>
          <w:szCs w:val="24"/>
        </w:rPr>
        <w:t>相关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资料</w:t>
      </w:r>
      <w:r w:rsidR="00C901D0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C901D0" w:rsidRPr="000E7108">
        <w:rPr>
          <w:rFonts w:ascii="宋体" w:eastAsia="宋体" w:hAnsi="宋体" w:cs="宋体"/>
          <w:kern w:val="0"/>
          <w:sz w:val="24"/>
          <w:szCs w:val="24"/>
        </w:rPr>
        <w:t>包括不限于场地位置、面积、现状、用途、产权文件、租赁期限等</w:t>
      </w:r>
      <w:r w:rsidR="00C901D0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均为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真实、准确、完整</w:t>
      </w:r>
      <w:r w:rsidR="00C901D0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，</w:t>
      </w:r>
      <w:r w:rsidR="00C901D0">
        <w:rPr>
          <w:rFonts w:ascii="宋体" w:eastAsia="宋体" w:hAnsi="宋体" w:cs="宋体" w:hint="eastAsia"/>
          <w:kern w:val="0"/>
          <w:sz w:val="24"/>
          <w:szCs w:val="24"/>
        </w:rPr>
        <w:t>不存在任何虚假、伪造、错误、隐瞒等情形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。</w:t>
      </w:r>
    </w:p>
    <w:p w14:paraId="0DA0C170" w14:textId="030C09F8" w:rsidR="00D418CD" w:rsidRPr="006F6F4A" w:rsidRDefault="00D418CD" w:rsidP="006F6F4A">
      <w:pPr>
        <w:pStyle w:val="a7"/>
        <w:widowControl/>
        <w:numPr>
          <w:ilvl w:val="0"/>
          <w:numId w:val="1"/>
        </w:numPr>
        <w:spacing w:line="300" w:lineRule="auto"/>
        <w:ind w:left="426" w:firstLineChars="0" w:hanging="426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申请方确认，同意理想汽车为场地招募及授权钣喷招募之目的，将申请方信息及其提供的场地信息、相关资料</w:t>
      </w:r>
      <w:r w:rsidR="007C2E34">
        <w:rPr>
          <w:rFonts w:ascii="宋体" w:eastAsia="宋体" w:hAnsi="宋体" w:cs="宋体" w:hint="eastAsia"/>
          <w:kern w:val="0"/>
          <w:sz w:val="24"/>
          <w:szCs w:val="24"/>
        </w:rPr>
        <w:t>等</w:t>
      </w:r>
      <w:r>
        <w:rPr>
          <w:rFonts w:ascii="宋体" w:eastAsia="宋体" w:hAnsi="宋体" w:cs="宋体" w:hint="eastAsia"/>
          <w:kern w:val="0"/>
          <w:sz w:val="24"/>
          <w:szCs w:val="24"/>
        </w:rPr>
        <w:t>对外公开披露</w:t>
      </w:r>
      <w:r w:rsidR="007C2E34">
        <w:rPr>
          <w:rFonts w:ascii="宋体" w:eastAsia="宋体" w:hAnsi="宋体" w:cs="宋体" w:hint="eastAsia"/>
          <w:kern w:val="0"/>
          <w:sz w:val="24"/>
          <w:szCs w:val="24"/>
        </w:rPr>
        <w:t>（仅披露必要的信息）</w:t>
      </w:r>
      <w:r>
        <w:rPr>
          <w:rFonts w:ascii="宋体" w:eastAsia="宋体" w:hAnsi="宋体" w:cs="宋体" w:hint="eastAsia"/>
          <w:kern w:val="0"/>
          <w:sz w:val="24"/>
          <w:szCs w:val="24"/>
        </w:rPr>
        <w:t>或提供给特定第三方。</w:t>
      </w:r>
    </w:p>
    <w:p w14:paraId="61A2327A" w14:textId="36153AF4" w:rsidR="00C348B3" w:rsidRDefault="00C901D0" w:rsidP="006F6F4A">
      <w:pPr>
        <w:pStyle w:val="a7"/>
        <w:widowControl/>
        <w:numPr>
          <w:ilvl w:val="0"/>
          <w:numId w:val="1"/>
        </w:numPr>
        <w:spacing w:line="300" w:lineRule="auto"/>
        <w:ind w:left="426" w:firstLineChars="0" w:hanging="426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申请方确认，如申请场地中选</w:t>
      </w:r>
      <w:r w:rsidR="00E41DA7">
        <w:rPr>
          <w:rFonts w:ascii="宋体" w:eastAsia="宋体" w:hAnsi="宋体" w:cs="宋体" w:hint="eastAsia"/>
          <w:kern w:val="0"/>
          <w:sz w:val="24"/>
          <w:szCs w:val="24"/>
        </w:rPr>
        <w:t>成为项目场地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在理想汽车向申请</w:t>
      </w:r>
      <w:r w:rsidR="00C348B3">
        <w:rPr>
          <w:rFonts w:ascii="宋体" w:eastAsia="宋体" w:hAnsi="宋体" w:cs="宋体" w:hint="eastAsia"/>
          <w:kern w:val="0"/>
          <w:sz w:val="24"/>
          <w:szCs w:val="24"/>
        </w:rPr>
        <w:t>方</w:t>
      </w:r>
      <w:r>
        <w:rPr>
          <w:rFonts w:ascii="宋体" w:eastAsia="宋体" w:hAnsi="宋体" w:cs="宋体" w:hint="eastAsia"/>
          <w:kern w:val="0"/>
          <w:sz w:val="24"/>
          <w:szCs w:val="24"/>
        </w:rPr>
        <w:t>发出中选通知后，申请方不会要求</w:t>
      </w:r>
      <w:r w:rsidR="00756CEB">
        <w:rPr>
          <w:rFonts w:ascii="宋体" w:eastAsia="宋体" w:hAnsi="宋体" w:cs="宋体" w:hint="eastAsia"/>
          <w:kern w:val="0"/>
          <w:sz w:val="24"/>
          <w:szCs w:val="24"/>
        </w:rPr>
        <w:t>上调租金或增加其他对承租人不利的条件</w:t>
      </w:r>
      <w:r w:rsidR="00C348B3">
        <w:rPr>
          <w:rFonts w:ascii="宋体" w:eastAsia="宋体" w:hAnsi="宋体" w:cs="宋体" w:hint="eastAsia"/>
          <w:kern w:val="0"/>
          <w:sz w:val="24"/>
          <w:szCs w:val="24"/>
        </w:rPr>
        <w:t>，并积极配合与理想汽车授权</w:t>
      </w:r>
      <w:proofErr w:type="gramStart"/>
      <w:r w:rsidR="00C348B3">
        <w:rPr>
          <w:rFonts w:ascii="宋体" w:eastAsia="宋体" w:hAnsi="宋体" w:cs="宋体" w:hint="eastAsia"/>
          <w:kern w:val="0"/>
          <w:sz w:val="24"/>
          <w:szCs w:val="24"/>
        </w:rPr>
        <w:t>钣喷商</w:t>
      </w:r>
      <w:proofErr w:type="gramEnd"/>
      <w:r w:rsidR="00C348B3">
        <w:rPr>
          <w:rFonts w:ascii="宋体" w:eastAsia="宋体" w:hAnsi="宋体" w:cs="宋体" w:hint="eastAsia"/>
          <w:kern w:val="0"/>
          <w:sz w:val="24"/>
          <w:szCs w:val="24"/>
        </w:rPr>
        <w:t>或理想汽车指定的相关方就申请场地签署租赁合同</w:t>
      </w:r>
      <w:r w:rsidR="00EF5EAE">
        <w:rPr>
          <w:rFonts w:ascii="宋体" w:eastAsia="宋体" w:hAnsi="宋体" w:cs="宋体" w:hint="eastAsia"/>
          <w:kern w:val="0"/>
          <w:sz w:val="24"/>
          <w:szCs w:val="24"/>
        </w:rPr>
        <w:t>（下称“租赁合同”）</w:t>
      </w:r>
      <w:r w:rsidR="00C348B3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0A8C8E32" w14:textId="328BDCFA" w:rsidR="00C17660" w:rsidRDefault="00C17660" w:rsidP="006F6F4A">
      <w:pPr>
        <w:pStyle w:val="a7"/>
        <w:widowControl/>
        <w:numPr>
          <w:ilvl w:val="0"/>
          <w:numId w:val="1"/>
        </w:numPr>
        <w:spacing w:line="300" w:lineRule="auto"/>
        <w:ind w:left="426" w:firstLineChars="0" w:hanging="426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申请方保证，</w:t>
      </w:r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无论申请方是否已经或有意向参与理想汽车授权</w:t>
      </w:r>
      <w:proofErr w:type="gramStart"/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钣喷商招募</w:t>
      </w:r>
      <w:proofErr w:type="gramEnd"/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、无论其是否中选成为理想汽车授权钣喷商</w:t>
      </w:r>
      <w:r w:rsidRPr="00953606">
        <w:rPr>
          <w:rFonts w:ascii="宋体" w:eastAsia="宋体" w:hAnsi="宋体" w:cs="宋体"/>
          <w:b/>
          <w:kern w:val="0"/>
          <w:sz w:val="24"/>
          <w:szCs w:val="24"/>
        </w:rPr>
        <w:t>，不</w:t>
      </w:r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得</w:t>
      </w:r>
      <w:r w:rsidRPr="00953606">
        <w:rPr>
          <w:rFonts w:ascii="宋体" w:eastAsia="宋体" w:hAnsi="宋体" w:cs="宋体"/>
          <w:b/>
          <w:kern w:val="0"/>
          <w:sz w:val="24"/>
          <w:szCs w:val="24"/>
        </w:rPr>
        <w:t>影响</w:t>
      </w:r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申请</w:t>
      </w:r>
      <w:r w:rsidRPr="00953606">
        <w:rPr>
          <w:rFonts w:ascii="宋体" w:eastAsia="宋体" w:hAnsi="宋体" w:cs="宋体"/>
          <w:b/>
          <w:kern w:val="0"/>
          <w:sz w:val="24"/>
          <w:szCs w:val="24"/>
        </w:rPr>
        <w:t>场地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参与招募并在中选后</w:t>
      </w:r>
      <w:r w:rsidR="004B6ECC">
        <w:rPr>
          <w:rFonts w:ascii="宋体" w:eastAsia="宋体" w:hAnsi="宋体" w:cs="宋体" w:hint="eastAsia"/>
          <w:b/>
          <w:kern w:val="0"/>
          <w:sz w:val="24"/>
          <w:szCs w:val="24"/>
        </w:rPr>
        <w:t>出租该场地</w:t>
      </w:r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，申请方不得以其未中选理想汽车授权</w:t>
      </w:r>
      <w:proofErr w:type="gramStart"/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钣喷商为</w:t>
      </w:r>
      <w:proofErr w:type="gramEnd"/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由，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中途放弃参与场地招募、</w:t>
      </w:r>
      <w:r w:rsidR="004B6ECC" w:rsidRPr="004B6ECC">
        <w:rPr>
          <w:rFonts w:ascii="宋体" w:eastAsia="宋体" w:hAnsi="宋体" w:cs="宋体" w:hint="eastAsia"/>
          <w:b/>
          <w:kern w:val="0"/>
          <w:sz w:val="24"/>
          <w:szCs w:val="24"/>
        </w:rPr>
        <w:t>要求上调租金或增加其他对承租人不利的条件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、</w:t>
      </w:r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拒绝或拖延签署租赁合同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或</w:t>
      </w:r>
      <w:r w:rsidRPr="00953606">
        <w:rPr>
          <w:rFonts w:ascii="宋体" w:eastAsia="宋体" w:hAnsi="宋体" w:cs="宋体" w:hint="eastAsia"/>
          <w:b/>
          <w:kern w:val="0"/>
          <w:sz w:val="24"/>
          <w:szCs w:val="24"/>
        </w:rPr>
        <w:t>提前终止租赁合同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否则理想汽车有权根据</w:t>
      </w:r>
      <w:r w:rsidR="00585C64">
        <w:rPr>
          <w:rFonts w:ascii="宋体" w:eastAsia="宋体" w:hAnsi="宋体" w:cs="宋体" w:hint="eastAsia"/>
          <w:b/>
          <w:kern w:val="0"/>
          <w:sz w:val="24"/>
          <w:szCs w:val="24"/>
        </w:rPr>
        <w:t>下述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第</w:t>
      </w:r>
      <w:r w:rsidR="00D15B35">
        <w:rPr>
          <w:rFonts w:ascii="宋体" w:eastAsia="宋体" w:hAnsi="宋体" w:cs="宋体"/>
          <w:b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条</w:t>
      </w:r>
      <w:r w:rsidR="006521BB">
        <w:rPr>
          <w:rFonts w:ascii="宋体" w:eastAsia="宋体" w:hAnsi="宋体" w:cs="宋体" w:hint="eastAsia"/>
          <w:b/>
          <w:kern w:val="0"/>
          <w:sz w:val="24"/>
          <w:szCs w:val="24"/>
        </w:rPr>
        <w:t>要求申请方承担违约责任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5880F331" w14:textId="1E93D1DF" w:rsidR="00EF5EAE" w:rsidRPr="006F6F4A" w:rsidRDefault="00622903" w:rsidP="006F6F4A">
      <w:pPr>
        <w:pStyle w:val="a7"/>
        <w:widowControl/>
        <w:numPr>
          <w:ilvl w:val="0"/>
          <w:numId w:val="1"/>
        </w:numPr>
        <w:spacing w:line="300" w:lineRule="auto"/>
        <w:ind w:left="426" w:firstLineChars="0" w:hanging="426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申请方知悉</w:t>
      </w:r>
      <w:r w:rsidR="001F1263">
        <w:rPr>
          <w:rFonts w:ascii="宋体" w:eastAsia="宋体" w:hAnsi="宋体" w:cs="宋体" w:hint="eastAsia"/>
          <w:b/>
          <w:kern w:val="0"/>
          <w:sz w:val="24"/>
          <w:szCs w:val="24"/>
        </w:rPr>
        <w:t>并同意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，</w:t>
      </w:r>
      <w:r w:rsidR="00EF5EAE"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如</w:t>
      </w:r>
      <w:r w:rsidR="00EF5EAE" w:rsidRPr="006F6F4A">
        <w:rPr>
          <w:rFonts w:ascii="宋体" w:eastAsia="宋体" w:hAnsi="宋体" w:cs="宋体"/>
          <w:b/>
          <w:kern w:val="0"/>
          <w:sz w:val="24"/>
          <w:szCs w:val="24"/>
        </w:rPr>
        <w:t>出现以下任何一种情况，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申请方及</w:t>
      </w:r>
      <w:r w:rsidR="00A875F8">
        <w:rPr>
          <w:rFonts w:ascii="宋体" w:eastAsia="宋体" w:hAnsi="宋体" w:cs="宋体" w:hint="eastAsia"/>
          <w:b/>
          <w:kern w:val="0"/>
          <w:sz w:val="24"/>
          <w:szCs w:val="24"/>
        </w:rPr>
        <w:t>其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所在集团</w:t>
      </w:r>
      <w:r w:rsidR="00A875F8">
        <w:rPr>
          <w:rFonts w:ascii="宋体" w:eastAsia="宋体" w:hAnsi="宋体" w:cs="宋体" w:hint="eastAsia"/>
          <w:b/>
          <w:kern w:val="0"/>
          <w:sz w:val="24"/>
          <w:szCs w:val="24"/>
        </w:rPr>
        <w:t>、关联方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将</w:t>
      </w:r>
      <w:r w:rsidR="00CF6C9C" w:rsidRPr="00CF6C9C">
        <w:rPr>
          <w:rFonts w:ascii="宋体" w:eastAsia="宋体" w:hAnsi="宋体" w:cs="宋体" w:hint="eastAsia"/>
          <w:b/>
          <w:kern w:val="0"/>
          <w:sz w:val="24"/>
          <w:szCs w:val="24"/>
        </w:rPr>
        <w:t>被列入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理想汽车</w:t>
      </w:r>
      <w:r w:rsidR="00CF6C9C" w:rsidRPr="00CF6C9C">
        <w:rPr>
          <w:rFonts w:ascii="宋体" w:eastAsia="宋体" w:hAnsi="宋体" w:cs="宋体" w:hint="eastAsia"/>
          <w:b/>
          <w:kern w:val="0"/>
          <w:sz w:val="24"/>
          <w:szCs w:val="24"/>
        </w:rPr>
        <w:t>合作黑名单，不得参与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理想汽车后续</w:t>
      </w:r>
      <w:r w:rsidR="00CF6C9C" w:rsidRPr="00CF6C9C">
        <w:rPr>
          <w:rFonts w:ascii="宋体" w:eastAsia="宋体" w:hAnsi="宋体" w:cs="宋体" w:hint="eastAsia"/>
          <w:b/>
          <w:kern w:val="0"/>
          <w:sz w:val="24"/>
          <w:szCs w:val="24"/>
        </w:rPr>
        <w:t>所有项目的招标和合作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，同时</w:t>
      </w:r>
      <w:r w:rsidR="006521BB">
        <w:rPr>
          <w:rFonts w:ascii="宋体" w:eastAsia="宋体" w:hAnsi="宋体" w:cs="宋体" w:hint="eastAsia"/>
          <w:b/>
          <w:kern w:val="0"/>
          <w:sz w:val="24"/>
          <w:szCs w:val="24"/>
        </w:rPr>
        <w:t>申请方</w:t>
      </w:r>
      <w:r w:rsidR="00CF6C9C">
        <w:rPr>
          <w:rFonts w:ascii="宋体" w:eastAsia="宋体" w:hAnsi="宋体" w:cs="宋体" w:hint="eastAsia"/>
          <w:b/>
          <w:kern w:val="0"/>
          <w:sz w:val="24"/>
          <w:szCs w:val="24"/>
        </w:rPr>
        <w:t>应</w:t>
      </w:r>
      <w:r w:rsidR="00A875F8">
        <w:rPr>
          <w:rFonts w:ascii="宋体" w:eastAsia="宋体" w:hAnsi="宋体" w:cs="宋体" w:hint="eastAsia"/>
          <w:b/>
          <w:kern w:val="0"/>
          <w:sz w:val="24"/>
          <w:szCs w:val="24"/>
        </w:rPr>
        <w:t>向理想汽车</w:t>
      </w:r>
      <w:r w:rsidR="006521BB">
        <w:rPr>
          <w:rFonts w:ascii="宋体" w:eastAsia="宋体" w:hAnsi="宋体" w:cs="宋体" w:hint="eastAsia"/>
          <w:b/>
          <w:kern w:val="0"/>
          <w:sz w:val="24"/>
          <w:szCs w:val="24"/>
        </w:rPr>
        <w:t>支付</w:t>
      </w:r>
      <w:r w:rsidR="00A875F8">
        <w:rPr>
          <w:rFonts w:ascii="宋体" w:eastAsia="宋体" w:hAnsi="宋体" w:cs="宋体" w:hint="eastAsia"/>
          <w:b/>
          <w:kern w:val="0"/>
          <w:sz w:val="24"/>
          <w:szCs w:val="24"/>
        </w:rPr>
        <w:t>违约金人民币</w:t>
      </w:r>
      <w:r w:rsidR="007D3FD7">
        <w:rPr>
          <w:rFonts w:ascii="宋体" w:eastAsia="宋体" w:hAnsi="宋体" w:cs="宋体" w:hint="eastAsia"/>
          <w:b/>
          <w:kern w:val="0"/>
          <w:sz w:val="24"/>
          <w:szCs w:val="24"/>
        </w:rPr>
        <w:t>【</w:t>
      </w:r>
      <w:r w:rsidR="001C5170">
        <w:rPr>
          <w:rFonts w:ascii="宋体" w:eastAsia="宋体" w:hAnsi="宋体" w:cs="宋体" w:hint="eastAsia"/>
          <w:b/>
          <w:kern w:val="0"/>
          <w:sz w:val="24"/>
          <w:szCs w:val="24"/>
        </w:rPr>
        <w:t>5万</w:t>
      </w:r>
      <w:r w:rsidR="007D3FD7">
        <w:rPr>
          <w:rFonts w:ascii="宋体" w:eastAsia="宋体" w:hAnsi="宋体" w:cs="宋体" w:hint="eastAsia"/>
          <w:b/>
          <w:kern w:val="0"/>
          <w:sz w:val="24"/>
          <w:szCs w:val="24"/>
        </w:rPr>
        <w:t>】元</w:t>
      </w:r>
      <w:r w:rsidR="008B397C">
        <w:rPr>
          <w:rFonts w:ascii="宋体" w:eastAsia="宋体" w:hAnsi="宋体" w:cs="宋体" w:hint="eastAsia"/>
          <w:b/>
          <w:kern w:val="0"/>
          <w:sz w:val="24"/>
          <w:szCs w:val="24"/>
        </w:rPr>
        <w:t>。</w:t>
      </w:r>
      <w:bookmarkStart w:id="0" w:name="_GoBack"/>
      <w:bookmarkEnd w:id="0"/>
      <w:proofErr w:type="gramStart"/>
      <w:r w:rsidR="007D3FD7">
        <w:rPr>
          <w:rFonts w:ascii="宋体" w:eastAsia="宋体" w:hAnsi="宋体" w:cs="宋体" w:hint="eastAsia"/>
          <w:b/>
          <w:kern w:val="0"/>
          <w:sz w:val="24"/>
          <w:szCs w:val="24"/>
        </w:rPr>
        <w:t>若理想</w:t>
      </w:r>
      <w:proofErr w:type="gramEnd"/>
      <w:r w:rsidR="007D3FD7">
        <w:rPr>
          <w:rFonts w:ascii="宋体" w:eastAsia="宋体" w:hAnsi="宋体" w:cs="宋体" w:hint="eastAsia"/>
          <w:b/>
          <w:kern w:val="0"/>
          <w:sz w:val="24"/>
          <w:szCs w:val="24"/>
        </w:rPr>
        <w:t>汽车因此产生损失的</w:t>
      </w:r>
      <w:r w:rsidR="008B397C">
        <w:rPr>
          <w:rFonts w:ascii="宋体" w:eastAsia="宋体" w:hAnsi="宋体" w:cs="宋体" w:hint="eastAsia"/>
          <w:b/>
          <w:kern w:val="0"/>
          <w:sz w:val="24"/>
          <w:szCs w:val="24"/>
        </w:rPr>
        <w:t>，</w:t>
      </w:r>
      <w:r w:rsidR="00A875F8">
        <w:rPr>
          <w:rFonts w:ascii="宋体" w:eastAsia="宋体" w:hAnsi="宋体" w:cs="宋体" w:hint="eastAsia"/>
          <w:b/>
          <w:kern w:val="0"/>
          <w:sz w:val="24"/>
          <w:szCs w:val="24"/>
        </w:rPr>
        <w:t>还</w:t>
      </w:r>
      <w:r w:rsidR="00833E5F">
        <w:rPr>
          <w:rFonts w:ascii="宋体" w:eastAsia="宋体" w:hAnsi="宋体" w:cs="宋体" w:hint="eastAsia"/>
          <w:b/>
          <w:kern w:val="0"/>
          <w:sz w:val="24"/>
          <w:szCs w:val="24"/>
        </w:rPr>
        <w:t>有权要求申请方赔偿其因此受到的全部损失</w:t>
      </w:r>
      <w:r w:rsidR="00EF5EAE" w:rsidRPr="006F6F4A">
        <w:rPr>
          <w:rFonts w:ascii="宋体" w:eastAsia="宋体" w:hAnsi="宋体" w:cs="宋体"/>
          <w:b/>
          <w:kern w:val="0"/>
          <w:sz w:val="24"/>
          <w:szCs w:val="24"/>
        </w:rPr>
        <w:t>：</w:t>
      </w:r>
    </w:p>
    <w:p w14:paraId="1B4B6409" w14:textId="2ADB6597" w:rsidR="00E41DA7" w:rsidRPr="006F6F4A" w:rsidRDefault="00EF5EAE" w:rsidP="006F6F4A">
      <w:pPr>
        <w:pStyle w:val="a7"/>
        <w:widowControl/>
        <w:numPr>
          <w:ilvl w:val="0"/>
          <w:numId w:val="2"/>
        </w:numPr>
        <w:spacing w:line="300" w:lineRule="auto"/>
        <w:ind w:left="426" w:firstLineChars="0" w:firstLine="0"/>
        <w:rPr>
          <w:rFonts w:ascii="宋体" w:eastAsia="宋体" w:hAnsi="宋体" w:cs="宋体"/>
          <w:b/>
          <w:kern w:val="0"/>
          <w:sz w:val="24"/>
          <w:szCs w:val="24"/>
        </w:rPr>
      </w:pPr>
      <w:r w:rsidRPr="006F6F4A">
        <w:rPr>
          <w:rFonts w:ascii="宋体" w:eastAsia="宋体" w:hAnsi="宋体" w:cs="宋体"/>
          <w:b/>
          <w:kern w:val="0"/>
          <w:sz w:val="24"/>
          <w:szCs w:val="24"/>
        </w:rPr>
        <w:t>场地</w:t>
      </w:r>
      <w:r w:rsidR="00E41DA7"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中选</w:t>
      </w:r>
      <w:r w:rsidRPr="006F6F4A">
        <w:rPr>
          <w:rFonts w:ascii="宋体" w:eastAsia="宋体" w:hAnsi="宋体" w:cs="宋体"/>
          <w:b/>
          <w:kern w:val="0"/>
          <w:sz w:val="24"/>
          <w:szCs w:val="24"/>
        </w:rPr>
        <w:t>成为项目场地，</w:t>
      </w:r>
      <w:r w:rsidR="00E41DA7"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但申请方</w:t>
      </w:r>
      <w:r w:rsidRPr="006F6F4A">
        <w:rPr>
          <w:rFonts w:ascii="宋体" w:eastAsia="宋体" w:hAnsi="宋体" w:cs="宋体"/>
          <w:b/>
          <w:kern w:val="0"/>
          <w:sz w:val="24"/>
          <w:szCs w:val="24"/>
        </w:rPr>
        <w:t>单方面放弃出租</w:t>
      </w:r>
      <w:r w:rsidR="00E41DA7"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、拒绝出租的；</w:t>
      </w:r>
    </w:p>
    <w:p w14:paraId="13C2CF82" w14:textId="57AD351C" w:rsidR="00E41DA7" w:rsidRPr="006F6F4A" w:rsidRDefault="00E41DA7" w:rsidP="006F6F4A">
      <w:pPr>
        <w:pStyle w:val="a7"/>
        <w:widowControl/>
        <w:numPr>
          <w:ilvl w:val="0"/>
          <w:numId w:val="2"/>
        </w:numPr>
        <w:spacing w:line="300" w:lineRule="auto"/>
        <w:ind w:left="426" w:firstLineChars="0" w:firstLine="0"/>
        <w:rPr>
          <w:rFonts w:ascii="宋体" w:eastAsia="宋体" w:hAnsi="宋体" w:cs="宋体"/>
          <w:b/>
          <w:kern w:val="0"/>
          <w:sz w:val="24"/>
          <w:szCs w:val="24"/>
        </w:rPr>
      </w:pPr>
      <w:r w:rsidRPr="006F6F4A">
        <w:rPr>
          <w:rFonts w:ascii="宋体" w:eastAsia="宋体" w:hAnsi="宋体" w:cs="宋体"/>
          <w:b/>
          <w:kern w:val="0"/>
          <w:sz w:val="24"/>
          <w:szCs w:val="24"/>
        </w:rPr>
        <w:t>提供虚假信息</w:t>
      </w: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资料</w:t>
      </w:r>
      <w:r w:rsidRPr="006F6F4A">
        <w:rPr>
          <w:rFonts w:ascii="宋体" w:eastAsia="宋体" w:hAnsi="宋体" w:cs="宋体"/>
          <w:b/>
          <w:kern w:val="0"/>
          <w:sz w:val="24"/>
          <w:szCs w:val="24"/>
        </w:rPr>
        <w:t>或隐瞒重要事实，导致场地</w:t>
      </w: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中选</w:t>
      </w:r>
      <w:r w:rsidRPr="006F6F4A">
        <w:rPr>
          <w:rFonts w:ascii="宋体" w:eastAsia="宋体" w:hAnsi="宋体" w:cs="宋体"/>
          <w:b/>
          <w:kern w:val="0"/>
          <w:sz w:val="24"/>
          <w:szCs w:val="24"/>
        </w:rPr>
        <w:t>后无法正常租赁</w:t>
      </w: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的；</w:t>
      </w:r>
    </w:p>
    <w:p w14:paraId="533A92F5" w14:textId="00E9C520" w:rsidR="00EF5EAE" w:rsidRPr="006F6F4A" w:rsidRDefault="00E41DA7" w:rsidP="006F6F4A">
      <w:pPr>
        <w:pStyle w:val="a7"/>
        <w:widowControl/>
        <w:numPr>
          <w:ilvl w:val="0"/>
          <w:numId w:val="2"/>
        </w:numPr>
        <w:spacing w:line="300" w:lineRule="auto"/>
        <w:ind w:left="426" w:firstLineChars="0" w:firstLine="0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因其他</w:t>
      </w:r>
      <w:r w:rsidRPr="001E4EE9">
        <w:rPr>
          <w:rFonts w:ascii="宋体" w:eastAsia="宋体" w:hAnsi="宋体" w:cs="宋体" w:hint="eastAsia"/>
          <w:b/>
          <w:kern w:val="0"/>
          <w:sz w:val="24"/>
          <w:szCs w:val="24"/>
        </w:rPr>
        <w:t>申请方原因导致未能签署租赁合同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的。</w:t>
      </w:r>
    </w:p>
    <w:p w14:paraId="26DE88FA" w14:textId="04EDBAAC" w:rsidR="00AF4D4F" w:rsidRPr="000E7108" w:rsidRDefault="00AF4D4F" w:rsidP="006F6F4A">
      <w:pPr>
        <w:pStyle w:val="a7"/>
        <w:widowControl/>
        <w:numPr>
          <w:ilvl w:val="0"/>
          <w:numId w:val="1"/>
        </w:numPr>
        <w:spacing w:line="300" w:lineRule="auto"/>
        <w:ind w:left="426" w:firstLineChars="0" w:hanging="426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与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本承诺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书有关的争议应首先友好协商解决，协商不成时提交北京市顺义区人民法院诉讼解决。</w:t>
      </w:r>
    </w:p>
    <w:p w14:paraId="68172E2C" w14:textId="24DA0136" w:rsidR="007D3FD7" w:rsidRPr="007D3FD7" w:rsidRDefault="00C17660" w:rsidP="007D3FD7">
      <w:pPr>
        <w:pStyle w:val="a7"/>
        <w:widowControl/>
        <w:numPr>
          <w:ilvl w:val="0"/>
          <w:numId w:val="1"/>
        </w:numPr>
        <w:spacing w:line="300" w:lineRule="auto"/>
        <w:ind w:left="426" w:firstLineChars="0" w:hanging="426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6F6F4A">
        <w:rPr>
          <w:rFonts w:ascii="宋体" w:eastAsia="宋体" w:hAnsi="宋体" w:cs="宋体" w:hint="eastAsia"/>
          <w:kern w:val="0"/>
          <w:sz w:val="24"/>
          <w:szCs w:val="24"/>
        </w:rPr>
        <w:t>本承诺</w:t>
      </w:r>
      <w:proofErr w:type="gramEnd"/>
      <w:r w:rsidRPr="006F6F4A">
        <w:rPr>
          <w:rFonts w:ascii="宋体" w:eastAsia="宋体" w:hAnsi="宋体" w:cs="宋体" w:hint="eastAsia"/>
          <w:kern w:val="0"/>
          <w:sz w:val="24"/>
          <w:szCs w:val="24"/>
        </w:rPr>
        <w:t>书经申请方盖章后即生效，为不可撤销的承诺</w:t>
      </w:r>
      <w:r w:rsidR="00FE4F2A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EF5EAE">
        <w:rPr>
          <w:rFonts w:ascii="宋体" w:eastAsia="宋体" w:hAnsi="宋体" w:cs="宋体" w:hint="eastAsia"/>
          <w:kern w:val="0"/>
          <w:sz w:val="24"/>
          <w:szCs w:val="24"/>
        </w:rPr>
        <w:t>未尽事宜以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正式</w:t>
      </w:r>
      <w:r w:rsidR="00EF5EAE">
        <w:rPr>
          <w:rFonts w:ascii="宋体" w:eastAsia="宋体" w:hAnsi="宋体" w:cs="宋体" w:hint="eastAsia"/>
          <w:kern w:val="0"/>
          <w:sz w:val="24"/>
          <w:szCs w:val="24"/>
        </w:rPr>
        <w:t>签署的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租赁合同</w:t>
      </w:r>
      <w:r w:rsidR="00EF5EAE">
        <w:rPr>
          <w:rFonts w:ascii="宋体" w:eastAsia="宋体" w:hAnsi="宋体" w:cs="宋体" w:hint="eastAsia"/>
          <w:kern w:val="0"/>
          <w:sz w:val="24"/>
          <w:szCs w:val="24"/>
        </w:rPr>
        <w:t>为准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>。</w:t>
      </w:r>
    </w:p>
    <w:p w14:paraId="5FD1D825" w14:textId="1E28E787" w:rsidR="000E7108" w:rsidRPr="000E7108" w:rsidRDefault="00C17660" w:rsidP="009D455E">
      <w:pPr>
        <w:widowControl/>
        <w:spacing w:line="300" w:lineRule="auto"/>
        <w:ind w:firstLineChars="2000" w:firstLine="4819"/>
        <w:rPr>
          <w:rFonts w:ascii="宋体" w:eastAsia="宋体" w:hAnsi="宋体" w:cs="宋体"/>
          <w:kern w:val="0"/>
          <w:sz w:val="24"/>
          <w:szCs w:val="24"/>
        </w:rPr>
      </w:pP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申请方</w:t>
      </w:r>
      <w:r w:rsidR="000E7108" w:rsidRPr="000E7108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5576BC7E" w14:textId="77777777" w:rsidR="00560D9E" w:rsidRDefault="000E7108" w:rsidP="009D455E">
      <w:pPr>
        <w:widowControl/>
        <w:spacing w:line="300" w:lineRule="auto"/>
        <w:ind w:firstLineChars="2000" w:firstLine="4800"/>
        <w:rPr>
          <w:rFonts w:ascii="宋体" w:eastAsia="宋体" w:hAnsi="宋体" w:cs="宋体"/>
          <w:kern w:val="0"/>
          <w:sz w:val="24"/>
          <w:szCs w:val="24"/>
        </w:rPr>
      </w:pPr>
      <w:r w:rsidRPr="000E7108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C17660">
        <w:rPr>
          <w:rFonts w:ascii="宋体" w:eastAsia="宋体" w:hAnsi="宋体" w:cs="宋体" w:hint="eastAsia"/>
          <w:kern w:val="0"/>
          <w:sz w:val="24"/>
          <w:szCs w:val="24"/>
        </w:rPr>
        <w:t>公章</w:t>
      </w:r>
      <w:r w:rsidRPr="000E7108"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14:paraId="01214738" w14:textId="472A1433" w:rsidR="00EF6C93" w:rsidRDefault="00560D9E" w:rsidP="009D455E">
      <w:pPr>
        <w:widowControl/>
        <w:spacing w:line="300" w:lineRule="auto"/>
        <w:ind w:firstLineChars="2000" w:firstLine="4819"/>
        <w:rPr>
          <w:rFonts w:ascii="宋体" w:eastAsia="宋体" w:hAnsi="宋体" w:cs="宋体"/>
          <w:kern w:val="0"/>
          <w:sz w:val="24"/>
          <w:szCs w:val="24"/>
        </w:rPr>
      </w:pPr>
      <w:r w:rsidRPr="006F6F4A">
        <w:rPr>
          <w:rFonts w:ascii="宋体" w:eastAsia="宋体" w:hAnsi="宋体" w:cs="宋体" w:hint="eastAsia"/>
          <w:b/>
          <w:kern w:val="0"/>
          <w:sz w:val="24"/>
          <w:szCs w:val="24"/>
        </w:rPr>
        <w:t>日期</w:t>
      </w:r>
      <w:r w:rsidRPr="000E7108">
        <w:rPr>
          <w:rFonts w:ascii="宋体" w:eastAsia="宋体" w:hAnsi="宋体" w:cs="宋体" w:hint="eastAsia"/>
          <w:kern w:val="0"/>
          <w:sz w:val="24"/>
          <w:szCs w:val="24"/>
        </w:rPr>
        <w:t>：【</w:t>
      </w:r>
      <w:r w:rsidRPr="000E7108">
        <w:rPr>
          <w:rFonts w:ascii="宋体" w:eastAsia="宋体" w:hAnsi="宋体" w:cs="宋体"/>
          <w:kern w:val="0"/>
          <w:sz w:val="24"/>
          <w:szCs w:val="24"/>
        </w:rPr>
        <w:t xml:space="preserve">  】年【  】月【  】日</w:t>
      </w:r>
      <w:r w:rsidR="000E7108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="000E7108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0E7108">
        <w:rPr>
          <w:rFonts w:ascii="宋体" w:eastAsia="宋体" w:hAnsi="宋体" w:cs="宋体"/>
          <w:kern w:val="0"/>
          <w:sz w:val="24"/>
          <w:szCs w:val="24"/>
        </w:rPr>
        <w:t xml:space="preserve">       </w:t>
      </w:r>
      <w:r w:rsidR="000E7108" w:rsidRPr="000E7108">
        <w:rPr>
          <w:rFonts w:ascii="宋体" w:eastAsia="宋体" w:hAnsi="宋体" w:cs="宋体"/>
          <w:kern w:val="0"/>
          <w:sz w:val="24"/>
          <w:szCs w:val="24"/>
        </w:rPr>
        <w:t xml:space="preserve">         </w:t>
      </w:r>
    </w:p>
    <w:sectPr w:rsidR="00EF6C93" w:rsidSect="000B2D05">
      <w:headerReference w:type="default" r:id="rId8"/>
      <w:type w:val="continuous"/>
      <w:pgSz w:w="11906" w:h="16838" w:code="9"/>
      <w:pgMar w:top="624" w:right="851" w:bottom="340" w:left="851" w:header="454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7BD49" w14:textId="77777777" w:rsidR="00EB3A3C" w:rsidRDefault="00EB3A3C" w:rsidP="000E7108">
      <w:r>
        <w:separator/>
      </w:r>
    </w:p>
  </w:endnote>
  <w:endnote w:type="continuationSeparator" w:id="0">
    <w:p w14:paraId="6FB1B2E7" w14:textId="77777777" w:rsidR="00EB3A3C" w:rsidRDefault="00EB3A3C" w:rsidP="000E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lyUPC">
    <w:altName w:val="LilyUPC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37BEE" w14:textId="77777777" w:rsidR="00EB3A3C" w:rsidRDefault="00EB3A3C" w:rsidP="000E7108">
      <w:r>
        <w:separator/>
      </w:r>
    </w:p>
  </w:footnote>
  <w:footnote w:type="continuationSeparator" w:id="0">
    <w:p w14:paraId="5C057E2C" w14:textId="77777777" w:rsidR="00EB3A3C" w:rsidRDefault="00EB3A3C" w:rsidP="000E7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9D936" w14:textId="77777777" w:rsidR="00560D9E" w:rsidRDefault="00560D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527E"/>
    <w:multiLevelType w:val="hybridMultilevel"/>
    <w:tmpl w:val="AB86A6C6"/>
    <w:lvl w:ilvl="0" w:tplc="74C89D3A">
      <w:start w:val="1"/>
      <w:numFmt w:val="decimal"/>
      <w:lvlText w:val="(%1)"/>
      <w:lvlJc w:val="left"/>
      <w:pPr>
        <w:ind w:left="720" w:hanging="7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533C8D"/>
    <w:multiLevelType w:val="hybridMultilevel"/>
    <w:tmpl w:val="04827336"/>
    <w:lvl w:ilvl="0" w:tplc="6E6A46B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BF"/>
    <w:rsid w:val="00002636"/>
    <w:rsid w:val="00073486"/>
    <w:rsid w:val="000B2D05"/>
    <w:rsid w:val="000D02E1"/>
    <w:rsid w:val="000D1A2D"/>
    <w:rsid w:val="000E7108"/>
    <w:rsid w:val="0011389B"/>
    <w:rsid w:val="00184C3F"/>
    <w:rsid w:val="001A0C0E"/>
    <w:rsid w:val="001C5170"/>
    <w:rsid w:val="001D2825"/>
    <w:rsid w:val="001F1263"/>
    <w:rsid w:val="001F2C84"/>
    <w:rsid w:val="002718C6"/>
    <w:rsid w:val="002764CB"/>
    <w:rsid w:val="00386FA3"/>
    <w:rsid w:val="003B5C74"/>
    <w:rsid w:val="003F1EBF"/>
    <w:rsid w:val="004445B0"/>
    <w:rsid w:val="00463B45"/>
    <w:rsid w:val="004B00F6"/>
    <w:rsid w:val="004B6ECC"/>
    <w:rsid w:val="004F469C"/>
    <w:rsid w:val="00516983"/>
    <w:rsid w:val="00560D9E"/>
    <w:rsid w:val="00585C64"/>
    <w:rsid w:val="00622903"/>
    <w:rsid w:val="00632526"/>
    <w:rsid w:val="006521BB"/>
    <w:rsid w:val="00665C4F"/>
    <w:rsid w:val="00691AD8"/>
    <w:rsid w:val="006C0A35"/>
    <w:rsid w:val="006F6F4A"/>
    <w:rsid w:val="00756CEB"/>
    <w:rsid w:val="007921BD"/>
    <w:rsid w:val="007C2E34"/>
    <w:rsid w:val="007D3FD7"/>
    <w:rsid w:val="0080263C"/>
    <w:rsid w:val="00811888"/>
    <w:rsid w:val="00833E5F"/>
    <w:rsid w:val="008B397C"/>
    <w:rsid w:val="008D4EC7"/>
    <w:rsid w:val="00920E02"/>
    <w:rsid w:val="009C2C0D"/>
    <w:rsid w:val="009D455E"/>
    <w:rsid w:val="00A32721"/>
    <w:rsid w:val="00A875F8"/>
    <w:rsid w:val="00A966B0"/>
    <w:rsid w:val="00AF4D4F"/>
    <w:rsid w:val="00B44DB7"/>
    <w:rsid w:val="00B813B3"/>
    <w:rsid w:val="00C17660"/>
    <w:rsid w:val="00C27476"/>
    <w:rsid w:val="00C348B3"/>
    <w:rsid w:val="00C901D0"/>
    <w:rsid w:val="00CA4095"/>
    <w:rsid w:val="00CD4DA9"/>
    <w:rsid w:val="00CF6C9C"/>
    <w:rsid w:val="00D15B35"/>
    <w:rsid w:val="00D21213"/>
    <w:rsid w:val="00D366FB"/>
    <w:rsid w:val="00D418CD"/>
    <w:rsid w:val="00D61C4C"/>
    <w:rsid w:val="00D91AD5"/>
    <w:rsid w:val="00DB5A37"/>
    <w:rsid w:val="00E01C12"/>
    <w:rsid w:val="00E131A0"/>
    <w:rsid w:val="00E41DA7"/>
    <w:rsid w:val="00E51A61"/>
    <w:rsid w:val="00E840A3"/>
    <w:rsid w:val="00E95CBF"/>
    <w:rsid w:val="00EB3A3C"/>
    <w:rsid w:val="00EE47B2"/>
    <w:rsid w:val="00EF0E03"/>
    <w:rsid w:val="00EF5EAE"/>
    <w:rsid w:val="00EF6C93"/>
    <w:rsid w:val="00F26BAD"/>
    <w:rsid w:val="00F72F1B"/>
    <w:rsid w:val="00FE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39BBB"/>
  <w15:chartTrackingRefBased/>
  <w15:docId w15:val="{1E2A8E3C-88B5-4ED3-BDFE-5D151D54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1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71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71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7108"/>
    <w:rPr>
      <w:sz w:val="18"/>
      <w:szCs w:val="18"/>
    </w:rPr>
  </w:style>
  <w:style w:type="paragraph" w:styleId="a7">
    <w:name w:val="List Paragraph"/>
    <w:basedOn w:val="a"/>
    <w:uiPriority w:val="34"/>
    <w:qFormat/>
    <w:rsid w:val="000E7108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6F6F4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F6F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8D184-F7B3-41A7-91DE-65985A36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Li_fenglei</dc:creator>
  <cp:keywords/>
  <dc:description/>
  <cp:lastModifiedBy>赵丹</cp:lastModifiedBy>
  <cp:revision>21</cp:revision>
  <dcterms:created xsi:type="dcterms:W3CDTF">2024-08-16T02:17:00Z</dcterms:created>
  <dcterms:modified xsi:type="dcterms:W3CDTF">2024-08-19T09:45:00Z</dcterms:modified>
</cp:coreProperties>
</file>